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8187" w14:textId="77777777" w:rsidR="00737179" w:rsidRDefault="00737179"/>
    <w:tbl>
      <w:tblPr>
        <w:tblStyle w:val="Grigliatabella"/>
        <w:tblW w:w="101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5294"/>
        <w:gridCol w:w="2594"/>
      </w:tblGrid>
      <w:tr w:rsidR="00A1281A" w:rsidRPr="00247F83" w14:paraId="24DA638C" w14:textId="77777777" w:rsidTr="00815E79">
        <w:tc>
          <w:tcPr>
            <w:tcW w:w="2236" w:type="dxa"/>
            <w:vMerge w:val="restart"/>
          </w:tcPr>
          <w:p w14:paraId="5B7B9B62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C6EA14" wp14:editId="7D0EE12C">
                  <wp:extent cx="956945" cy="694690"/>
                  <wp:effectExtent l="0" t="0" r="0" b="0"/>
                  <wp:docPr id="3614161" name="Immagine 3" descr="Immagine che contiene bandiera, simbolo, Blu elettrico, Blu inten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94891" name="Immagine 3" descr="Immagine che contiene bandiera, simbolo, Blu elettrico, Blu intens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</w:tcPr>
          <w:p w14:paraId="3004EDB9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cs="Arial"/>
                <w:noProof/>
              </w:rPr>
              <w:drawing>
                <wp:inline distT="0" distB="0" distL="0" distR="0" wp14:anchorId="3EE14201" wp14:editId="3225430F">
                  <wp:extent cx="2157730" cy="314325"/>
                  <wp:effectExtent l="0" t="0" r="0" b="9525"/>
                  <wp:docPr id="1649109229" name="Immagine 1649109229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09188" name="Immagine 1856909188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Merge w:val="restart"/>
          </w:tcPr>
          <w:p w14:paraId="482093FE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0DDB6C" wp14:editId="33A79B85">
                  <wp:extent cx="1426845" cy="908685"/>
                  <wp:effectExtent l="0" t="0" r="1905" b="5715"/>
                  <wp:docPr id="1542722652" name="Immagine 5" descr="Immagine che contiene simbolo, logo,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3103" name="Immagine 5" descr="Immagine che contiene simbolo, logo,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81A" w:rsidRPr="00247F83" w14:paraId="2EC7515B" w14:textId="77777777" w:rsidTr="00815E79">
        <w:tc>
          <w:tcPr>
            <w:tcW w:w="2236" w:type="dxa"/>
            <w:vMerge/>
          </w:tcPr>
          <w:p w14:paraId="6929B764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</w:tcPr>
          <w:p w14:paraId="006D66C0" w14:textId="77777777" w:rsidR="00A1281A" w:rsidRPr="00247F83" w:rsidRDefault="00A1281A" w:rsidP="00815E79">
            <w:pPr>
              <w:snapToGrid w:val="0"/>
              <w:jc w:val="center"/>
              <w:rPr>
                <w:rFonts w:eastAsia="ArialMT" w:cs="Arial"/>
                <w:b/>
              </w:rPr>
            </w:pPr>
            <w:r w:rsidRPr="00247F83">
              <w:rPr>
                <w:rFonts w:eastAsia="ArialMT" w:cs="Arial"/>
                <w:b/>
              </w:rPr>
              <w:t>Direzione Generale Agricoltura, caccia e pesca</w:t>
            </w:r>
          </w:p>
          <w:p w14:paraId="000B8B0D" w14:textId="77777777" w:rsidR="00A1281A" w:rsidRPr="00247F83" w:rsidRDefault="00A1281A" w:rsidP="00815E79">
            <w:pPr>
              <w:pStyle w:val="Intestazione"/>
              <w:spacing w:after="120"/>
              <w:jc w:val="center"/>
              <w:rPr>
                <w:rFonts w:eastAsia="ArialMT" w:cs="Arial"/>
                <w:b/>
                <w:i/>
                <w:iCs/>
              </w:rPr>
            </w:pPr>
            <w:r w:rsidRPr="00247F83">
              <w:rPr>
                <w:rFonts w:eastAsia="ArialMT" w:cs="Arial"/>
                <w:b/>
                <w:i/>
                <w:iCs/>
              </w:rPr>
              <w:t>Settore Attività faunistico-venatorie, pesca e acquacoltura</w:t>
            </w:r>
          </w:p>
          <w:p w14:paraId="55E22726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94" w:type="dxa"/>
            <w:vMerge/>
          </w:tcPr>
          <w:p w14:paraId="6004AF56" w14:textId="77777777" w:rsidR="00A1281A" w:rsidRPr="00247F83" w:rsidRDefault="00A1281A" w:rsidP="00815E79">
            <w:pPr>
              <w:widowControl w:val="0"/>
              <w:autoSpaceDE w:val="0"/>
              <w:autoSpaceDN w:val="0"/>
              <w:spacing w:before="120" w:after="120"/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F88E51B" w14:textId="7777777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7777777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813701D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1CC0F5DC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1A4AD00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</w:p>
    <w:p w14:paraId="158D95B2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“Resilienza, sviluppo e transizione ambientale,</w:t>
      </w:r>
    </w:p>
    <w:p w14:paraId="73B48615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economica e sociale del settore acquacoltura”</w:t>
      </w:r>
    </w:p>
    <w:p w14:paraId="6F88CB36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DE8D2EC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PRIORITA’ 2 </w:t>
      </w:r>
    </w:p>
    <w:p w14:paraId="17F08EC3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2A19F64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0D6C7CEC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Operazione 64</w:t>
      </w:r>
    </w:p>
    <w:p w14:paraId="1601290E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590B4DC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5B772D4B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6117A21" w14:textId="77777777" w:rsidR="00A1281A" w:rsidRPr="008121D5" w:rsidRDefault="00A1281A" w:rsidP="00A1281A">
      <w:pPr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38299734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Regione Emilia-Romagna a valere sul Fondo europeo Affari Marittimi Pesca e Acquacoltura– Programmazione 2021-2027 Priorità 2, </w:t>
      </w:r>
      <w:r w:rsidRPr="008121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Operazione 64 AVVISO PUBBLICO Annualità 2024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in qualità di legale rappresentante dell’impresa richiedente,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44BE6D5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_________________________________, P.IVA/C.F.________________________</w:t>
      </w:r>
    </w:p>
    <w:p w14:paraId="1EE36F18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629ACF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0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24178D4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0B2148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4C7A6B45" w14:textId="77777777" w:rsidR="00A1281A" w:rsidRPr="008121D5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</w:p>
    <w:p w14:paraId="0F7206D8" w14:textId="77777777" w:rsidR="00A1281A" w:rsidRPr="008121D5" w:rsidRDefault="00A1281A" w:rsidP="00A1281A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CHE FATTI, STATI E QUALITÀ RIPORTATI NEI PUNTI SUCCESSIVI CORRISPONDONO A VERITÀ:</w:t>
      </w:r>
    </w:p>
    <w:p w14:paraId="247D389B" w14:textId="77777777" w:rsidR="00A1281A" w:rsidRPr="008121D5" w:rsidRDefault="00A1281A" w:rsidP="00A1281A">
      <w:pPr>
        <w:widowControl w:val="0"/>
        <w:suppressAutoHyphens/>
        <w:spacing w:before="240" w:after="120" w:line="240" w:lineRule="auto"/>
        <w:ind w:left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il richiedente</w:t>
      </w:r>
      <w:r w:rsidRPr="008121D5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sopra indicato:</w:t>
      </w:r>
    </w:p>
    <w:p w14:paraId="72F14542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ha un’età compresa tra i 18 ed i 40 anni, ossia 41 anni non ancora compiuti al momento della presentazione della domanda che fa il suo primo ingresso nel settore dell’acquacoltura in forma singola o associata;</w:t>
      </w:r>
    </w:p>
    <w:p w14:paraId="2CFAE299" w14:textId="062C95A2" w:rsidR="00A1281A" w:rsidRPr="008121D5" w:rsidRDefault="006A7CB4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bCs/>
            <w:kern w:val="2"/>
            <w:sz w:val="24"/>
            <w:szCs w:val="24"/>
            <w:lang w:eastAsia="hi-IN" w:bidi="hi-IN"/>
          </w:rPr>
          <w:id w:val="-201136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8121D5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in possesso della Partita IVA ___________________</w:t>
      </w:r>
    </w:p>
    <w:p w14:paraId="2FD3D788" w14:textId="540240F8" w:rsidR="00A1281A" w:rsidRPr="008121D5" w:rsidRDefault="006A7CB4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bCs/>
            <w:kern w:val="2"/>
            <w:sz w:val="24"/>
            <w:szCs w:val="24"/>
            <w:lang w:eastAsia="hi-IN" w:bidi="hi-IN"/>
          </w:rPr>
          <w:id w:val="166351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8121D5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iscritta al Registro Imprese tenuto presso la Camera di Commercio, Industria, Artigianato e Agricoltura di __________________________ al n. _______________, con la natura giuridica di_________________________________________________;</w:t>
      </w:r>
    </w:p>
    <w:p w14:paraId="6D004EFA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l’amministrazione, la rappresentanza e la firma sociale sono in forma </w:t>
      </w:r>
    </w:p>
    <w:p w14:paraId="3FE2AD1A" w14:textId="005EC1B3" w:rsidR="00A1281A" w:rsidRPr="008121D5" w:rsidRDefault="006A7CB4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</w:t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             affidate a ____________________________;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6A7CB4" w:rsidP="00A1281A">
      <w:pPr>
        <w:widowControl w:val="0"/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_________ (inferiore a 10);</w:t>
      </w:r>
    </w:p>
    <w:p w14:paraId="7B02E03A" w14:textId="32CCDB14" w:rsidR="00A1281A" w:rsidRPr="008121D5" w:rsidRDefault="006A7CB4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3861079C" w14:textId="61758F9D" w:rsidR="00A1281A" w:rsidRPr="008121D5" w:rsidRDefault="006A7CB4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7D6DACE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che l’impresa richiedente 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0D86C78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che il soggetto richiedente possiede le seguenti qualifiche e competenze professionali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>dimostrabili con esperienza lavorativa nel settore (es. contratto di lavoro):</w:t>
      </w:r>
    </w:p>
    <w:p w14:paraId="49C60658" w14:textId="77777777" w:rsidR="00A1281A" w:rsidRPr="008121D5" w:rsidRDefault="00A1281A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E3423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essere in possesso di uno o più dei seguenti </w:t>
      </w:r>
      <w:r w:rsidRPr="008121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titoli abilitanti e professionali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:</w:t>
      </w:r>
    </w:p>
    <w:p w14:paraId="6952F835" w14:textId="0AA47F10" w:rsidR="00A1281A" w:rsidRPr="008121D5" w:rsidRDefault="006A7CB4" w:rsidP="006A7CB4">
      <w:pPr>
        <w:pStyle w:val="Paragrafoelenco"/>
        <w:spacing w:after="160" w:line="259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1780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1281A" w:rsidRPr="008121D5">
        <w:rPr>
          <w:rFonts w:ascii="Times New Roman" w:hAnsi="Times New Roman" w:cs="Times New Roman"/>
          <w:bCs/>
          <w:sz w:val="24"/>
          <w:szCs w:val="24"/>
        </w:rPr>
        <w:t xml:space="preserve"> diploma di laurea o titolo di studio di scuola secondaria di primo o di secondo grado pertinente con il settore della pesca e dell’acquacoltura 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A1281A" w:rsidRPr="008121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08ECC3" w14:textId="4B367FDA" w:rsidR="00A1281A" w:rsidRPr="008121D5" w:rsidRDefault="006A7CB4" w:rsidP="006A7CB4">
      <w:pPr>
        <w:pStyle w:val="Paragrafoelenco"/>
        <w:spacing w:after="160" w:line="259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9324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1A" w:rsidRPr="008121D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1281A" w:rsidRPr="008121D5">
        <w:rPr>
          <w:rFonts w:ascii="Times New Roman" w:hAnsi="Times New Roman" w:cs="Times New Roman"/>
          <w:bCs/>
          <w:sz w:val="24"/>
          <w:szCs w:val="24"/>
        </w:rPr>
        <w:t xml:space="preserve"> titoli professionali marittimi specifici (m</w:t>
      </w:r>
      <w:r w:rsidR="00A1281A" w:rsidRPr="008121D5">
        <w:rPr>
          <w:rFonts w:ascii="Times New Roman" w:hAnsi="Times New Roman" w:cs="Times New Roman"/>
          <w:sz w:val="24"/>
          <w:szCs w:val="24"/>
        </w:rPr>
        <w:t>arinaio motorista, conduttore per la pesca costiera ecc.)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1281A" w:rsidRPr="008121D5">
        <w:rPr>
          <w:rFonts w:ascii="Times New Roman" w:hAnsi="Times New Roman" w:cs="Times New Roman"/>
          <w:sz w:val="24"/>
          <w:szCs w:val="24"/>
        </w:rPr>
        <w:t>____</w:t>
      </w:r>
      <w:r w:rsidR="00A1281A" w:rsidRPr="008121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6FB0B6" w14:textId="3A7C9E1D" w:rsidR="00A1281A" w:rsidRPr="008121D5" w:rsidRDefault="006A7CB4" w:rsidP="006A7CB4">
      <w:pPr>
        <w:pStyle w:val="Paragrafoelenco"/>
        <w:spacing w:after="160" w:line="259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8391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1A" w:rsidRPr="008121D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1281A" w:rsidRPr="008121D5">
        <w:rPr>
          <w:rFonts w:ascii="Times New Roman" w:hAnsi="Times New Roman" w:cs="Times New Roman"/>
          <w:bCs/>
          <w:sz w:val="24"/>
          <w:szCs w:val="24"/>
        </w:rPr>
        <w:t xml:space="preserve"> attestati di frequenza ad uno o più corsi di formazione</w:t>
      </w:r>
      <w:r w:rsidR="00A1281A" w:rsidRPr="008121D5">
        <w:rPr>
          <w:rFonts w:ascii="Times New Roman" w:hAnsi="Times New Roman" w:cs="Times New Roman"/>
        </w:rPr>
        <w:t xml:space="preserve"> </w:t>
      </w:r>
      <w:r w:rsidR="00A1281A" w:rsidRPr="008121D5">
        <w:rPr>
          <w:rFonts w:ascii="Times New Roman" w:hAnsi="Times New Roman" w:cs="Times New Roman"/>
          <w:bCs/>
          <w:sz w:val="24"/>
          <w:szCs w:val="24"/>
        </w:rPr>
        <w:t xml:space="preserve">su tematiche inerenti al settore della pesca e dell’acquacoltura conseguiti con percorsi formativi presso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A1281A" w:rsidRPr="008121D5">
        <w:rPr>
          <w:rFonts w:ascii="Times New Roman" w:hAnsi="Times New Roman" w:cs="Times New Roman"/>
          <w:bCs/>
          <w:sz w:val="24"/>
          <w:szCs w:val="24"/>
        </w:rPr>
        <w:t>nti accreditati. 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A1281A" w:rsidRPr="008121D5">
        <w:rPr>
          <w:rFonts w:ascii="Times New Roman" w:hAnsi="Times New Roman" w:cs="Times New Roman"/>
          <w:bCs/>
          <w:sz w:val="24"/>
          <w:szCs w:val="24"/>
        </w:rPr>
        <w:t>____________;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1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esclusione di cui all'art. 136 del Reg. (UE, EURATOM) n. 1046/2018;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1"/>
    <w:p w14:paraId="1D218984" w14:textId="5F0DDEB2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che l’impresa richiedente rispetta l'applicazione del Contratto Collettivo Nazionale di Lavoro 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è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il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è in regola nei pagamenti e negli adempimenti previdenziali, assistenziali e assicurativi, nonché in tutti gli altri obblighi previsti dalla normativa vigente nei confronti di Inps e Inail, se dovuti; </w:t>
      </w:r>
    </w:p>
    <w:p w14:paraId="2465A271" w14:textId="77777777" w:rsidR="00A1281A" w:rsidRPr="008121D5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A1580B8" w14:textId="77777777" w:rsidR="00A1281A" w:rsidRPr="008121D5" w:rsidRDefault="00A1281A" w:rsidP="00A1281A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55F81179" w14:textId="77777777" w:rsidR="00A1281A" w:rsidRPr="008121D5" w:rsidRDefault="00A1281A" w:rsidP="00A1281A">
      <w:pPr>
        <w:widowControl w:val="0"/>
        <w:tabs>
          <w:tab w:val="left" w:pos="5812"/>
        </w:tabs>
        <w:suppressAutoHyphens/>
        <w:autoSpaceDN w:val="0"/>
        <w:spacing w:after="120" w:line="264" w:lineRule="auto"/>
        <w:ind w:left="5529" w:right="424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Timbro e firma/e del/i dichiarante/i</w:t>
      </w:r>
      <w:r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</w:p>
    <w:p w14:paraId="28C327C0" w14:textId="77777777" w:rsidR="00A1281A" w:rsidRPr="008121D5" w:rsidRDefault="00A1281A" w:rsidP="00A1281A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61D8AD97" w14:textId="77777777" w:rsidR="00A1281A" w:rsidRPr="008121D5" w:rsidRDefault="00A1281A" w:rsidP="00A1281A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1F7DAC37" w:rsidR="00A1281A" w:rsidRPr="006A7CB4" w:rsidRDefault="00A1281A" w:rsidP="006A7CB4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40061CA0" w14:textId="77777777" w:rsidR="00A1281A" w:rsidRPr="00161C49" w:rsidRDefault="00A1281A" w:rsidP="00A1281A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>
        <w:rPr>
          <w:rStyle w:val="Rimandonotaapidipagina"/>
        </w:rPr>
        <w:footnoteRef/>
      </w:r>
      <w:bookmarkStart w:id="2" w:name="_Hlk90451675"/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</w:p>
    <w:p w14:paraId="458501C3" w14:textId="77777777" w:rsidR="00A1281A" w:rsidRPr="00773F0C" w:rsidRDefault="00A1281A" w:rsidP="00A1281A">
      <w:pPr>
        <w:widowControl w:val="0"/>
        <w:suppressAutoHyphens/>
        <w:autoSpaceDN w:val="0"/>
        <w:spacing w:before="120" w:after="0" w:line="249" w:lineRule="auto"/>
        <w:ind w:right="125"/>
        <w:jc w:val="both"/>
        <w:textAlignment w:val="baseline"/>
      </w:pPr>
      <w:r w:rsidRPr="00161C4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3E219B"/>
    <w:rsid w:val="00535D86"/>
    <w:rsid w:val="00576070"/>
    <w:rsid w:val="005B1451"/>
    <w:rsid w:val="006A7CB4"/>
    <w:rsid w:val="00737179"/>
    <w:rsid w:val="008121D5"/>
    <w:rsid w:val="00A1281A"/>
    <w:rsid w:val="00D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Pignatelli Angela</cp:lastModifiedBy>
  <cp:revision>3</cp:revision>
  <dcterms:created xsi:type="dcterms:W3CDTF">2024-05-21T12:35:00Z</dcterms:created>
  <dcterms:modified xsi:type="dcterms:W3CDTF">2024-06-24T10:24:00Z</dcterms:modified>
</cp:coreProperties>
</file>